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2C" w:rsidRPr="00BA6E36" w:rsidRDefault="001D2C76" w:rsidP="00BA6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6E36">
        <w:rPr>
          <w:rFonts w:ascii="Times New Roman" w:hAnsi="Times New Roman" w:cs="Times New Roman"/>
          <w:sz w:val="28"/>
          <w:szCs w:val="28"/>
        </w:rPr>
        <w:t xml:space="preserve">Песочная терапия – одна из разновидностей игровой терапии. Основные преимущества метода песочной </w:t>
      </w:r>
      <w:proofErr w:type="spellStart"/>
      <w:r w:rsidRPr="00BA6E36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BA6E36">
        <w:rPr>
          <w:rFonts w:ascii="Times New Roman" w:hAnsi="Times New Roman" w:cs="Times New Roman"/>
          <w:sz w:val="28"/>
          <w:szCs w:val="28"/>
        </w:rPr>
        <w:t xml:space="preserve"> в коррекционно-развивающей работе: развивается тактильно-кинестетическая чувствительность и мелкая </w:t>
      </w:r>
      <w:bookmarkStart w:id="0" w:name="_GoBack"/>
      <w:r w:rsidRPr="00BA6E36">
        <w:rPr>
          <w:rFonts w:ascii="Times New Roman" w:hAnsi="Times New Roman" w:cs="Times New Roman"/>
          <w:sz w:val="28"/>
          <w:szCs w:val="28"/>
        </w:rPr>
        <w:t xml:space="preserve">моторика рук, которые напрямую связаны с мыслительными операциями </w:t>
      </w:r>
      <w:bookmarkEnd w:id="0"/>
      <w:r w:rsidRPr="00BA6E36">
        <w:rPr>
          <w:rFonts w:ascii="Times New Roman" w:hAnsi="Times New Roman" w:cs="Times New Roman"/>
          <w:sz w:val="28"/>
          <w:szCs w:val="28"/>
        </w:rPr>
        <w:t xml:space="preserve">(тактильные ощущения </w:t>
      </w:r>
      <w:r w:rsidR="00DF1F78" w:rsidRPr="00BA6E36">
        <w:rPr>
          <w:rFonts w:ascii="Times New Roman" w:hAnsi="Times New Roman" w:cs="Times New Roman"/>
          <w:sz w:val="28"/>
          <w:szCs w:val="28"/>
        </w:rPr>
        <w:t>ребенок получает</w:t>
      </w:r>
      <w:r w:rsidRPr="00BA6E36">
        <w:rPr>
          <w:rFonts w:ascii="Times New Roman" w:hAnsi="Times New Roman" w:cs="Times New Roman"/>
          <w:sz w:val="28"/>
          <w:szCs w:val="28"/>
        </w:rPr>
        <w:t xml:space="preserve"> через кожу: горячее-холодное, сухое-мокрое, твердое-мягкое, кинестетические ощущения получаются</w:t>
      </w:r>
      <w:r w:rsidR="00DF1F78" w:rsidRPr="00BA6E36">
        <w:rPr>
          <w:rFonts w:ascii="Times New Roman" w:hAnsi="Times New Roman" w:cs="Times New Roman"/>
          <w:sz w:val="28"/>
          <w:szCs w:val="28"/>
        </w:rPr>
        <w:t xml:space="preserve"> во время движения); существенно появляется мотивация и интерес к коррекционно-развивающей деятельности ( с одной стороны, ребенок с удовольствием посещает, с другой стороны , у него нет страха на ошибку, так как ошибки на песке исправить проще, чем на бумаге- это придает уверенность ребенку, он ощущает себя успешным).; расширяется словарный запас слов, вырабатывается навык связного высказывания, развиваются фонематический слух, восприятие, закрепляется навык правильного звукопроизношения (ребенок играет с песком, он говорит о своих ощущениях, что получилось); более гармонично и интенсивно развиваются все познавательные функции (восприятие, внимание, память, внимание), а главное для нас- речь и моторика, совершенствуются коммуникативные навыки ребенка.</w:t>
      </w:r>
    </w:p>
    <w:p w:rsidR="00BA6E36" w:rsidRPr="00BA6E36" w:rsidRDefault="00BA6E36" w:rsidP="00BA6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6E36">
        <w:rPr>
          <w:rFonts w:ascii="Times New Roman" w:hAnsi="Times New Roman" w:cs="Times New Roman"/>
          <w:sz w:val="28"/>
          <w:szCs w:val="28"/>
        </w:rPr>
        <w:t>Опираясь на приемы работы в песочнице, я стараюсь сделать традиционную методику по работе по работе над звуковой культурой речи, над фонетико-фонематической стороной речи, развитию связной речи у ребенка с общим недоразвитием речи более интересной и увлекательной.</w:t>
      </w:r>
    </w:p>
    <w:sectPr w:rsidR="00BA6E36" w:rsidRPr="00BA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4D"/>
    <w:rsid w:val="00072B2C"/>
    <w:rsid w:val="001D2C76"/>
    <w:rsid w:val="00BA6E36"/>
    <w:rsid w:val="00DF1F78"/>
    <w:rsid w:val="00E0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395E"/>
  <w15:chartTrackingRefBased/>
  <w15:docId w15:val="{80181217-C89A-4E5C-AF69-F2099BD1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2021-02-08T11:01:00Z</dcterms:created>
  <dcterms:modified xsi:type="dcterms:W3CDTF">2021-02-08T11:25:00Z</dcterms:modified>
</cp:coreProperties>
</file>